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Spec="center" w:tblpY="1178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4961"/>
      </w:tblGrid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  <w:rPr>
                <w:b/>
                <w:sz w:val="24"/>
              </w:rPr>
            </w:pPr>
            <w:r w:rsidRPr="007D2A88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  <w:rPr>
                <w:b/>
                <w:sz w:val="24"/>
              </w:rPr>
            </w:pPr>
            <w:r w:rsidRPr="007D2A88">
              <w:rPr>
                <w:rFonts w:hint="eastAsia"/>
                <w:b/>
                <w:sz w:val="24"/>
              </w:rPr>
              <w:t>课程负责人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pPr>
              <w:jc w:val="center"/>
              <w:rPr>
                <w:b/>
                <w:sz w:val="24"/>
              </w:rPr>
            </w:pPr>
            <w:r w:rsidRPr="007D2A88">
              <w:rPr>
                <w:rFonts w:hint="eastAsia"/>
                <w:b/>
                <w:sz w:val="24"/>
              </w:rPr>
              <w:t>课程链接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急诊医学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陈玉国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https://www.icourse163.org/course/SDU-1002918012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临床</w:t>
            </w:r>
            <w:r w:rsidRPr="007D2A88">
              <w:rPr>
                <w:rFonts w:hint="eastAsia"/>
              </w:rPr>
              <w:t>睡眠医学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马德东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https://www.icourse163.org/course/SDU-1003307004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妇产科学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刘培淑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https://www.icourse163.org/course/SDU-1002917013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胸外科学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岳韦名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https://www.icourse163.org/course/SDU-1002927014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皮肤性病学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张春敏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https://www.icourse163.org/course/SDU-1002922019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耳鼻咽喉头颈外科学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许安廷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https://www.icourse163.org/course/SDU-1002922020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医患沟通学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陈诗鸿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https://www.icourse163.org/course/SDU-1002926013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睡眠医学</w:t>
            </w:r>
            <w:r w:rsidRPr="007D2A88">
              <w:rPr>
                <w:rFonts w:hint="eastAsia"/>
              </w:rPr>
              <w:t>基础与实践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尚伟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https://www.icourse163.org/course/SDU-1003313007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临床细胞</w:t>
            </w:r>
            <w:r w:rsidRPr="007D2A88">
              <w:rPr>
                <w:rFonts w:hint="eastAsia"/>
              </w:rPr>
              <w:t>治疗学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王欣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https://www.icourse163.org/course/SDU-1002927015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脊柱外科解剖与手术入路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杨允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https://www.icourse163.org/course/SDU-1002926014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儿童</w:t>
            </w:r>
            <w:r w:rsidRPr="007D2A88">
              <w:rPr>
                <w:rFonts w:hint="eastAsia"/>
              </w:rPr>
              <w:t>保健学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李燕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https://www.icourse163.org/course/SDU-1002923016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小儿造血系统疾病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王红美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https://www.icourse163.org/course/SDU-1002923017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呼吸</w:t>
            </w:r>
            <w:r w:rsidRPr="007D2A88">
              <w:rPr>
                <w:rFonts w:hint="eastAsia"/>
              </w:rPr>
              <w:t>系统疾病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杨艳平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https://www.icourse163.org/course/SDU-1002750026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皮肤与美容</w:t>
            </w:r>
            <w:r w:rsidRPr="007D2A88">
              <w:rPr>
                <w:rFonts w:hint="eastAsia"/>
              </w:rPr>
              <w:t>-</w:t>
            </w:r>
            <w:r w:rsidRPr="007D2A88">
              <w:rPr>
                <w:rFonts w:hint="eastAsia"/>
              </w:rPr>
              <w:t>医学专家如是说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党宁宁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https://www.icourse163.org/course/SDU-1002926015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脑卒中</w:t>
            </w:r>
            <w:r w:rsidRPr="007D2A88">
              <w:rPr>
                <w:rFonts w:hint="eastAsia"/>
              </w:rPr>
              <w:t>患者</w:t>
            </w:r>
            <w:r w:rsidRPr="007D2A88">
              <w:rPr>
                <w:rFonts w:hint="eastAsia"/>
              </w:rPr>
              <w:t>的健康管理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林晓英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https://www.icourse163.org/course/SDU-1002927016</w:t>
            </w:r>
          </w:p>
        </w:tc>
      </w:tr>
      <w:tr w:rsidR="000157BA" w:rsidRPr="007D2A88" w:rsidTr="007D2A88">
        <w:trPr>
          <w:trHeight w:val="454"/>
        </w:trPr>
        <w:tc>
          <w:tcPr>
            <w:tcW w:w="29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诊断学</w:t>
            </w:r>
          </w:p>
        </w:tc>
        <w:tc>
          <w:tcPr>
            <w:tcW w:w="1843" w:type="dxa"/>
            <w:vAlign w:val="center"/>
          </w:tcPr>
          <w:p w:rsidR="000157BA" w:rsidRPr="007D2A88" w:rsidRDefault="00EC001D" w:rsidP="007D2A88">
            <w:pPr>
              <w:jc w:val="center"/>
            </w:pPr>
            <w:r w:rsidRPr="007D2A88">
              <w:rPr>
                <w:rFonts w:hint="eastAsia"/>
              </w:rPr>
              <w:t>王欣</w:t>
            </w:r>
          </w:p>
        </w:tc>
        <w:tc>
          <w:tcPr>
            <w:tcW w:w="4961" w:type="dxa"/>
            <w:vAlign w:val="center"/>
          </w:tcPr>
          <w:p w:rsidR="000157BA" w:rsidRPr="007D2A88" w:rsidRDefault="00EC001D" w:rsidP="007D2A88">
            <w:r w:rsidRPr="007D2A88">
              <w:rPr>
                <w:rFonts w:hint="eastAsia"/>
              </w:rPr>
              <w:t>https://www.icourse163.org/course/SDU-1002926016</w:t>
            </w:r>
          </w:p>
        </w:tc>
      </w:tr>
    </w:tbl>
    <w:p w:rsidR="000157BA" w:rsidRDefault="007E581C" w:rsidP="00F66DD5">
      <w:pPr>
        <w:pStyle w:val="1"/>
        <w:spacing w:before="0" w:after="0"/>
        <w:jc w:val="center"/>
      </w:pPr>
      <w:r w:rsidRPr="00F66DD5">
        <w:rPr>
          <w:rFonts w:asciiTheme="minorEastAsia" w:hAnsiTheme="minorEastAsia" w:hint="eastAsia"/>
          <w:sz w:val="36"/>
          <w:szCs w:val="36"/>
        </w:rPr>
        <w:t>山东大学首批</w:t>
      </w:r>
      <w:r w:rsidR="00EC001D" w:rsidRPr="00F66DD5">
        <w:rPr>
          <w:rFonts w:asciiTheme="minorEastAsia" w:hAnsiTheme="minorEastAsia" w:hint="eastAsia"/>
          <w:sz w:val="36"/>
          <w:szCs w:val="36"/>
        </w:rPr>
        <w:t>临床</w:t>
      </w:r>
      <w:bookmarkStart w:id="0" w:name="_GoBack"/>
      <w:bookmarkEnd w:id="0"/>
      <w:r w:rsidR="00EC001D" w:rsidRPr="00F66DD5">
        <w:rPr>
          <w:rFonts w:asciiTheme="minorEastAsia" w:hAnsiTheme="minorEastAsia" w:hint="eastAsia"/>
          <w:sz w:val="36"/>
          <w:szCs w:val="36"/>
        </w:rPr>
        <w:t>医学</w:t>
      </w:r>
      <w:r w:rsidRPr="00F66DD5">
        <w:rPr>
          <w:rFonts w:asciiTheme="minorEastAsia" w:hAnsiTheme="minorEastAsia" w:hint="eastAsia"/>
          <w:sz w:val="36"/>
          <w:szCs w:val="36"/>
        </w:rPr>
        <w:t>M</w:t>
      </w:r>
      <w:r w:rsidRPr="00F66DD5">
        <w:rPr>
          <w:rFonts w:asciiTheme="minorEastAsia" w:hAnsiTheme="minorEastAsia"/>
          <w:sz w:val="36"/>
          <w:szCs w:val="36"/>
        </w:rPr>
        <w:t>OOC</w:t>
      </w:r>
      <w:r w:rsidRPr="00F66DD5">
        <w:rPr>
          <w:rFonts w:asciiTheme="minorEastAsia" w:hAnsiTheme="minorEastAsia" w:hint="eastAsia"/>
          <w:sz w:val="36"/>
          <w:szCs w:val="36"/>
        </w:rPr>
        <w:t>s名单</w:t>
      </w:r>
    </w:p>
    <w:sectPr w:rsidR="00015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1D" w:rsidRDefault="00EC001D" w:rsidP="007D2A88">
      <w:r>
        <w:separator/>
      </w:r>
    </w:p>
  </w:endnote>
  <w:endnote w:type="continuationSeparator" w:id="0">
    <w:p w:rsidR="00EC001D" w:rsidRDefault="00EC001D" w:rsidP="007D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1D" w:rsidRDefault="00EC001D" w:rsidP="007D2A88">
      <w:r>
        <w:separator/>
      </w:r>
    </w:p>
  </w:footnote>
  <w:footnote w:type="continuationSeparator" w:id="0">
    <w:p w:rsidR="00EC001D" w:rsidRDefault="00EC001D" w:rsidP="007D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BA"/>
    <w:rsid w:val="000157BA"/>
    <w:rsid w:val="00252C80"/>
    <w:rsid w:val="00275B4A"/>
    <w:rsid w:val="006A1962"/>
    <w:rsid w:val="007D2A88"/>
    <w:rsid w:val="007E581C"/>
    <w:rsid w:val="00EC001D"/>
    <w:rsid w:val="00F66DD5"/>
    <w:rsid w:val="12720354"/>
    <w:rsid w:val="1BC21170"/>
    <w:rsid w:val="36A33C2D"/>
    <w:rsid w:val="36BB72AD"/>
    <w:rsid w:val="39D15627"/>
    <w:rsid w:val="48CA49BE"/>
    <w:rsid w:val="4BE13A19"/>
    <w:rsid w:val="4C5E2463"/>
    <w:rsid w:val="520A5034"/>
    <w:rsid w:val="56C265BA"/>
    <w:rsid w:val="58643627"/>
    <w:rsid w:val="679C7480"/>
    <w:rsid w:val="6C6743C8"/>
    <w:rsid w:val="6FE727F1"/>
    <w:rsid w:val="7D0E163B"/>
    <w:rsid w:val="7D2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87A58"/>
  <w15:docId w15:val="{5653C0BA-9FDA-432A-BD08-653FBF3E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2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2A88"/>
    <w:rPr>
      <w:kern w:val="2"/>
      <w:sz w:val="18"/>
      <w:szCs w:val="18"/>
    </w:rPr>
  </w:style>
  <w:style w:type="paragraph" w:styleId="a6">
    <w:name w:val="footer"/>
    <w:basedOn w:val="a"/>
    <w:link w:val="a7"/>
    <w:rsid w:val="007D2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2A8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867</Characters>
  <Application>Microsoft Office Word</Application>
  <DocSecurity>0</DocSecurity>
  <Lines>7</Lines>
  <Paragraphs>2</Paragraphs>
  <ScaleCrop>false</ScaleCrop>
  <Company> 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7</cp:revision>
  <dcterms:created xsi:type="dcterms:W3CDTF">2014-10-29T12:08:00Z</dcterms:created>
  <dcterms:modified xsi:type="dcterms:W3CDTF">2018-10-09T09:01:00Z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